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05" w:rsidRDefault="00404D05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404D05" w:rsidRDefault="00206227" w:rsidP="004E1128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404D05" w:rsidRDefault="00206227" w:rsidP="004E1128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100"/>
        <w:gridCol w:w="19"/>
        <w:gridCol w:w="1352"/>
        <w:gridCol w:w="1023"/>
        <w:gridCol w:w="183"/>
        <w:gridCol w:w="48"/>
        <w:gridCol w:w="1029"/>
        <w:gridCol w:w="483"/>
        <w:gridCol w:w="1452"/>
      </w:tblGrid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944C3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新生</w:t>
            </w:r>
            <w:r w:rsidR="00206227"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E1128" w:rsidTr="004E1128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E1128" w:rsidRDefault="004E1128" w:rsidP="004E1128">
            <w:pPr>
              <w:rPr>
                <w:rFonts w:ascii="仿宋" w:eastAsia="仿宋" w:hAnsi="仿宋" w:hint="eastAsia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固定工资收入</w:t>
            </w:r>
          </w:p>
        </w:tc>
        <w:tc>
          <w:tcPr>
            <w:tcW w:w="2100" w:type="dxa"/>
            <w:tcMar>
              <w:left w:w="28" w:type="dxa"/>
              <w:right w:w="28" w:type="dxa"/>
            </w:tcMar>
            <w:vAlign w:val="center"/>
          </w:tcPr>
          <w:p w:rsidR="004E1128" w:rsidRDefault="004E1128" w:rsidP="004E1128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□无    □有</w:t>
            </w:r>
          </w:p>
        </w:tc>
        <w:tc>
          <w:tcPr>
            <w:tcW w:w="2625" w:type="dxa"/>
            <w:gridSpan w:val="5"/>
            <w:vAlign w:val="center"/>
          </w:tcPr>
          <w:p w:rsidR="004E1128" w:rsidRDefault="004E1128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/>
                <w:sz w:val="26"/>
              </w:rPr>
              <w:t>是否缴纳社保</w:t>
            </w:r>
          </w:p>
        </w:tc>
        <w:tc>
          <w:tcPr>
            <w:tcW w:w="2964" w:type="dxa"/>
            <w:gridSpan w:val="3"/>
            <w:vAlign w:val="center"/>
          </w:tcPr>
          <w:p w:rsidR="004E1128" w:rsidRDefault="004E1128" w:rsidP="004E1128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□是     □否</w:t>
            </w:r>
          </w:p>
        </w:tc>
      </w:tr>
      <w:tr w:rsidR="00404D05" w:rsidTr="004E1128">
        <w:trPr>
          <w:trHeight w:val="2220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</w:tc>
        <w:bookmarkStart w:id="0" w:name="_GoBack"/>
        <w:bookmarkEnd w:id="0"/>
      </w:tr>
      <w:tr w:rsidR="00404D05" w:rsidTr="004E1128">
        <w:trPr>
          <w:trHeight w:val="2114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404D05" w:rsidTr="00686E36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404D05" w:rsidTr="004E1128">
        <w:trPr>
          <w:trHeight w:val="121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 w:rsidP="00686E36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</w:t>
            </w:r>
            <w:r w:rsidR="00686E36">
              <w:rPr>
                <w:rFonts w:ascii="仿宋" w:eastAsia="仿宋" w:hAnsi="仿宋" w:hint="eastAsia"/>
                <w:sz w:val="26"/>
              </w:rPr>
              <w:t>(如延期</w:t>
            </w:r>
            <w:proofErr w:type="gramStart"/>
            <w:r w:rsidR="00686E36">
              <w:rPr>
                <w:rFonts w:ascii="仿宋" w:eastAsia="仿宋" w:hAnsi="仿宋" w:hint="eastAsia"/>
                <w:sz w:val="26"/>
              </w:rPr>
              <w:t>调档请</w:t>
            </w:r>
            <w:proofErr w:type="gramEnd"/>
            <w:r w:rsidR="00686E36">
              <w:rPr>
                <w:rFonts w:ascii="仿宋" w:eastAsia="仿宋" w:hAnsi="仿宋" w:hint="eastAsia"/>
                <w:sz w:val="26"/>
              </w:rPr>
              <w:t>说明理由)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Pr="00686E36" w:rsidRDefault="00404D0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4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3"/>
            <w:tcMar>
              <w:left w:w="28" w:type="dxa"/>
              <w:right w:w="28" w:type="dxa"/>
            </w:tcMar>
            <w:vAlign w:val="center"/>
          </w:tcPr>
          <w:p w:rsidR="004C048B" w:rsidRDefault="005F67E0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404D05" w:rsidRDefault="004C048B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79739D" w:rsidRDefault="0079739D" w:rsidP="0079739D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</w:t>
      </w:r>
      <w:r>
        <w:rPr>
          <w:rFonts w:ascii="仿宋" w:eastAsia="仿宋" w:hAnsi="仿宋" w:hint="eastAsia"/>
          <w:b/>
          <w:szCs w:val="21"/>
        </w:rPr>
        <w:t>此表由教务部门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>
        <w:rPr>
          <w:rFonts w:ascii="仿宋" w:eastAsia="仿宋" w:hAnsi="仿宋" w:hint="eastAsia"/>
          <w:b/>
          <w:szCs w:val="21"/>
        </w:rPr>
        <w:t>公章。</w:t>
      </w:r>
    </w:p>
    <w:p w:rsidR="0079739D" w:rsidRPr="00163921" w:rsidRDefault="0079739D" w:rsidP="0079739D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2、此表</w:t>
      </w:r>
      <w:r w:rsidR="005F67E0">
        <w:rPr>
          <w:rFonts w:ascii="仿宋" w:eastAsia="仿宋" w:hAnsi="仿宋" w:hint="eastAsia"/>
          <w:b/>
          <w:szCs w:val="21"/>
        </w:rPr>
        <w:t>在规定时间内</w:t>
      </w:r>
      <w:r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404D05" w:rsidRPr="0079739D" w:rsidRDefault="0079739D" w:rsidP="0079739D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 w:rsidRPr="00163921">
        <w:rPr>
          <w:rFonts w:ascii="仿宋" w:eastAsia="仿宋" w:hAnsi="仿宋" w:hint="eastAsia"/>
          <w:b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404D05" w:rsidRPr="0079739D" w:rsidSect="00686E36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27" w:rsidRDefault="00206227" w:rsidP="0079739D">
      <w:r>
        <w:separator/>
      </w:r>
    </w:p>
  </w:endnote>
  <w:endnote w:type="continuationSeparator" w:id="0">
    <w:p w:rsidR="00206227" w:rsidRDefault="00206227" w:rsidP="0079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27" w:rsidRDefault="00206227" w:rsidP="0079739D">
      <w:r>
        <w:separator/>
      </w:r>
    </w:p>
  </w:footnote>
  <w:footnote w:type="continuationSeparator" w:id="0">
    <w:p w:rsidR="00206227" w:rsidRDefault="00206227" w:rsidP="0079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048B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128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4C35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500F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224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4D0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0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0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04D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D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404D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0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21</cp:revision>
  <cp:lastPrinted>2017-05-19T09:13:00Z</cp:lastPrinted>
  <dcterms:created xsi:type="dcterms:W3CDTF">2017-05-18T08:08:00Z</dcterms:created>
  <dcterms:modified xsi:type="dcterms:W3CDTF">2022-05-27T02:38:00Z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